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6E" w:rsidRPr="0089166E" w:rsidRDefault="0089166E" w:rsidP="0089166E">
      <w:pPr>
        <w:spacing w:after="0" w:line="240" w:lineRule="auto"/>
        <w:jc w:val="center"/>
        <w:rPr>
          <w:b/>
          <w:bCs/>
          <w:sz w:val="20"/>
        </w:rPr>
      </w:pPr>
      <w:r w:rsidRPr="0089166E">
        <w:rPr>
          <w:b/>
          <w:bCs/>
          <w:sz w:val="20"/>
        </w:rPr>
        <w:t>ПЕРЕЧЕНЬ</w:t>
      </w:r>
    </w:p>
    <w:p w:rsidR="0089166E" w:rsidRPr="0089166E" w:rsidRDefault="0089166E" w:rsidP="0089166E">
      <w:pPr>
        <w:spacing w:after="0" w:line="240" w:lineRule="auto"/>
        <w:jc w:val="center"/>
        <w:rPr>
          <w:b/>
          <w:bCs/>
          <w:sz w:val="20"/>
        </w:rPr>
      </w:pPr>
      <w:r w:rsidRPr="0089166E">
        <w:rPr>
          <w:b/>
          <w:bCs/>
          <w:sz w:val="20"/>
        </w:rPr>
        <w:t>ОБОРУДОВАНИЯ И СРЕДСТВ ОБУЧЕНИЯ ДЛЯ ОСНАЩЕНИЯ ЦЕНТРОВ</w:t>
      </w:r>
    </w:p>
    <w:p w:rsidR="0089166E" w:rsidRPr="0089166E" w:rsidRDefault="0089166E" w:rsidP="0089166E">
      <w:pPr>
        <w:spacing w:after="0" w:line="240" w:lineRule="auto"/>
        <w:jc w:val="center"/>
        <w:rPr>
          <w:b/>
          <w:bCs/>
          <w:sz w:val="20"/>
        </w:rPr>
      </w:pPr>
      <w:r w:rsidRPr="0089166E">
        <w:rPr>
          <w:b/>
          <w:bCs/>
          <w:sz w:val="20"/>
        </w:rPr>
        <w:t>ОБРАЗОВАНИЯ ЦИФРОВОГО И ГУМАНИТАРНОГО ПРОФИЛЕЙ «ТОЧКА</w:t>
      </w:r>
    </w:p>
    <w:p w:rsidR="0089166E" w:rsidRPr="0089166E" w:rsidRDefault="0089166E" w:rsidP="0089166E">
      <w:pPr>
        <w:spacing w:after="0" w:line="240" w:lineRule="auto"/>
        <w:jc w:val="center"/>
        <w:rPr>
          <w:b/>
          <w:bCs/>
          <w:sz w:val="20"/>
        </w:rPr>
      </w:pPr>
      <w:r w:rsidRPr="0089166E">
        <w:rPr>
          <w:b/>
          <w:bCs/>
          <w:sz w:val="20"/>
        </w:rPr>
        <w:t xml:space="preserve">РОСТА» В </w:t>
      </w:r>
      <w:r>
        <w:rPr>
          <w:b/>
          <w:bCs/>
          <w:sz w:val="20"/>
        </w:rPr>
        <w:t>МБОУ «КОЩАКОВСКАЯ СОШ»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20" w:firstRow="1" w:lastRow="0" w:firstColumn="0" w:lastColumn="0" w:noHBand="0" w:noVBand="1"/>
      </w:tblPr>
      <w:tblGrid>
        <w:gridCol w:w="601"/>
        <w:gridCol w:w="3121"/>
        <w:gridCol w:w="6210"/>
        <w:gridCol w:w="954"/>
        <w:gridCol w:w="572"/>
      </w:tblGrid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0" w:name="100594"/>
            <w:bookmarkEnd w:id="0"/>
            <w:r w:rsidRPr="0089166E">
              <w:rPr>
                <w:sz w:val="20"/>
              </w:rPr>
              <w:t xml:space="preserve">N </w:t>
            </w:r>
            <w:proofErr w:type="gramStart"/>
            <w:r w:rsidRPr="0089166E">
              <w:rPr>
                <w:sz w:val="20"/>
              </w:rPr>
              <w:t>п</w:t>
            </w:r>
            <w:proofErr w:type="gramEnd"/>
            <w:r w:rsidRPr="0089166E">
              <w:rPr>
                <w:sz w:val="20"/>
              </w:rPr>
              <w:t>/п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" w:name="100595"/>
            <w:bookmarkEnd w:id="1"/>
            <w:r w:rsidRPr="0089166E">
              <w:rPr>
                <w:sz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" w:name="100596"/>
            <w:bookmarkEnd w:id="2"/>
            <w:r w:rsidRPr="0089166E">
              <w:rPr>
                <w:sz w:val="20"/>
              </w:rPr>
              <w:t>Примерные технические характеристики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" w:name="100597"/>
            <w:bookmarkEnd w:id="3"/>
            <w:r w:rsidRPr="0089166E">
              <w:rPr>
                <w:sz w:val="20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" w:name="100598"/>
            <w:bookmarkEnd w:id="4"/>
            <w:r w:rsidRPr="0089166E">
              <w:rPr>
                <w:sz w:val="20"/>
              </w:rPr>
              <w:t>Кол-во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" w:name="100599"/>
            <w:bookmarkEnd w:id="5"/>
            <w:r w:rsidRPr="0089166E">
              <w:rPr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" w:name="100600"/>
            <w:bookmarkEnd w:id="6"/>
            <w:r w:rsidRPr="0089166E">
              <w:rPr>
                <w:sz w:val="20"/>
              </w:rPr>
              <w:t>Цифровое оборудование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" w:name="100601"/>
            <w:bookmarkEnd w:id="7"/>
            <w:r w:rsidRPr="0089166E">
              <w:rPr>
                <w:sz w:val="20"/>
              </w:rPr>
              <w:t>ПАК Цифровая образовательная среда в составе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" w:name="100602"/>
            <w:bookmarkEnd w:id="8"/>
            <w:r w:rsidRPr="0089166E">
              <w:rPr>
                <w:sz w:val="20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" w:name="100603"/>
            <w:bookmarkEnd w:id="9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" w:name="100604"/>
            <w:bookmarkEnd w:id="10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" w:name="100605"/>
            <w:bookmarkEnd w:id="11"/>
            <w:r w:rsidRPr="0089166E">
              <w:rPr>
                <w:sz w:val="20"/>
              </w:rPr>
              <w:t>1.1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" w:name="100606"/>
            <w:bookmarkEnd w:id="12"/>
            <w:r w:rsidRPr="0089166E">
              <w:rPr>
                <w:sz w:val="20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13" w:name="100607"/>
            <w:bookmarkEnd w:id="13"/>
            <w:r w:rsidRPr="0089166E">
              <w:rPr>
                <w:sz w:val="20"/>
              </w:rPr>
              <w:t>Тип устройства: МФУ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Цветность: </w:t>
            </w:r>
            <w:proofErr w:type="gramStart"/>
            <w:r w:rsidRPr="0089166E">
              <w:rPr>
                <w:sz w:val="20"/>
              </w:rPr>
              <w:t>черно-белый</w:t>
            </w:r>
            <w:proofErr w:type="gramEnd"/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Формат бумаги: не менее A4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Технология печати: лазерная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Разрешение печати: не менее 600 x 600 точек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Скорость печати: не менее 28 листов/мин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Скорость сканирования: не менее 15 листов/мин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Скорость копирования: не менее 28 листов/мин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Внутренняя память: не менее 256 Мб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Емкость </w:t>
            </w:r>
            <w:proofErr w:type="spellStart"/>
            <w:r w:rsidRPr="0089166E">
              <w:rPr>
                <w:sz w:val="20"/>
              </w:rPr>
              <w:t>автоподатчика</w:t>
            </w:r>
            <w:proofErr w:type="spellEnd"/>
            <w:r w:rsidRPr="0089166E">
              <w:rPr>
                <w:sz w:val="20"/>
              </w:rPr>
              <w:t xml:space="preserve"> сканера: не менее 35 листов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" w:name="100608"/>
            <w:bookmarkEnd w:id="14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" w:name="100609"/>
            <w:bookmarkEnd w:id="15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" w:name="100610"/>
            <w:bookmarkEnd w:id="16"/>
            <w:r w:rsidRPr="0089166E">
              <w:rPr>
                <w:sz w:val="20"/>
              </w:rPr>
              <w:t>1.2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" w:name="100611"/>
            <w:bookmarkEnd w:id="17"/>
            <w:r w:rsidRPr="0089166E">
              <w:rPr>
                <w:sz w:val="20"/>
              </w:rPr>
              <w:t>Ноутбук учителя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18" w:name="100612"/>
            <w:bookmarkEnd w:id="18"/>
            <w:r w:rsidRPr="0089166E">
              <w:rPr>
                <w:sz w:val="20"/>
              </w:rPr>
              <w:t xml:space="preserve">Форм-фактор: </w:t>
            </w:r>
            <w:proofErr w:type="spellStart"/>
            <w:r w:rsidRPr="0089166E">
              <w:rPr>
                <w:sz w:val="20"/>
              </w:rPr>
              <w:t>трансформер</w:t>
            </w:r>
            <w:proofErr w:type="spellEnd"/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Жесткая, неотключаемая клавиатура: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Сенсорный экран: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Угол поворота сенсорного экрана: 360 градусов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Диагональ сенсорного экрана: не менее 14 дюймов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Разрешение сенсорного экрана: не менее 1920 x 1080 пикселей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Производительность процессора (по тесту </w:t>
            </w:r>
            <w:proofErr w:type="spellStart"/>
            <w:r w:rsidRPr="0089166E">
              <w:rPr>
                <w:sz w:val="20"/>
              </w:rPr>
              <w:t>PassMark</w:t>
            </w:r>
            <w:proofErr w:type="spellEnd"/>
            <w:r w:rsidRPr="0089166E">
              <w:rPr>
                <w:sz w:val="20"/>
              </w:rPr>
              <w:t xml:space="preserve"> — CPU </w:t>
            </w:r>
            <w:proofErr w:type="spellStart"/>
            <w:r w:rsidRPr="0089166E">
              <w:rPr>
                <w:sz w:val="20"/>
              </w:rPr>
              <w:t>BenchMark</w:t>
            </w:r>
            <w:proofErr w:type="spellEnd"/>
            <w:r w:rsidRPr="0089166E">
              <w:rPr>
                <w:sz w:val="20"/>
              </w:rPr>
              <w:t xml:space="preserve"> http://www.cpubenchmark.net/): не менее 7500 единиц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оперативной памяти: не менее 8 Гб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SSD: не менее 256 Гб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Наличие русской раскладки клавиатуры: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Стилус в комплекте поставки: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Программное обеспечение (далее — </w:t>
            </w:r>
            <w:proofErr w:type="gramStart"/>
            <w:r w:rsidRPr="0089166E">
              <w:rPr>
                <w:sz w:val="20"/>
              </w:rPr>
              <w:t>ПО</w:t>
            </w:r>
            <w:proofErr w:type="gramEnd"/>
            <w:r w:rsidRPr="0089166E">
              <w:rPr>
                <w:sz w:val="20"/>
              </w:rPr>
              <w:t xml:space="preserve">) </w:t>
            </w:r>
            <w:proofErr w:type="gramStart"/>
            <w:r w:rsidRPr="0089166E">
              <w:rPr>
                <w:sz w:val="20"/>
              </w:rPr>
              <w:t>для</w:t>
            </w:r>
            <w:proofErr w:type="gramEnd"/>
            <w:r w:rsidRPr="0089166E">
              <w:rPr>
                <w:sz w:val="20"/>
              </w:rPr>
              <w:t xml:space="preserve"> просмотра и </w:t>
            </w:r>
            <w:r w:rsidRPr="0089166E">
              <w:rPr>
                <w:sz w:val="20"/>
              </w:rPr>
              <w:lastRenderedPageBreak/>
              <w:t>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89166E">
              <w:rPr>
                <w:sz w:val="20"/>
              </w:rPr>
              <w:t>odt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txt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rtf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doc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docx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ods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xls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xlsx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odp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ppt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pptx</w:t>
            </w:r>
            <w:proofErr w:type="spellEnd"/>
            <w:r w:rsidRPr="0089166E">
              <w:rPr>
                <w:sz w:val="20"/>
              </w:rPr>
              <w:t>): требуется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" w:name="100613"/>
            <w:bookmarkEnd w:id="19"/>
            <w:r w:rsidRPr="0089166E">
              <w:rPr>
                <w:sz w:val="20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0" w:name="100614"/>
            <w:bookmarkEnd w:id="20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1" w:name="100615"/>
            <w:bookmarkEnd w:id="21"/>
            <w:r w:rsidRPr="0089166E">
              <w:rPr>
                <w:sz w:val="20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2" w:name="100616"/>
            <w:bookmarkEnd w:id="22"/>
            <w:r w:rsidRPr="0089166E">
              <w:rPr>
                <w:sz w:val="20"/>
              </w:rPr>
              <w:t>Интерактивный комплекс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23" w:name="100617"/>
            <w:bookmarkEnd w:id="23"/>
            <w:r w:rsidRPr="0089166E">
              <w:rPr>
                <w:sz w:val="20"/>
              </w:rPr>
              <w:t>Размер экрана по диагонали: не менее 1625 мм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Разрешение экрана: не менее 3840 x 2160 пикселей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Встроенные акустические системы: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Количество одновременно распознаваемых касаний сенсорным экраном: не менее 20 касаний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Высота срабатывания сенсора экрана: не более 3 мм от поверхности экрана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Встроенные функции распознавания объектов касания (палец или </w:t>
            </w:r>
            <w:proofErr w:type="spellStart"/>
            <w:r w:rsidRPr="0089166E">
              <w:rPr>
                <w:sz w:val="20"/>
              </w:rPr>
              <w:t>безбатарейный</w:t>
            </w:r>
            <w:proofErr w:type="spellEnd"/>
            <w:r w:rsidRPr="0089166E">
              <w:rPr>
                <w:sz w:val="20"/>
              </w:rPr>
              <w:t xml:space="preserve"> стилус):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Количество </w:t>
            </w:r>
            <w:proofErr w:type="gramStart"/>
            <w:r w:rsidRPr="0089166E">
              <w:rPr>
                <w:sz w:val="20"/>
              </w:rPr>
              <w:t>поддерживаемых</w:t>
            </w:r>
            <w:proofErr w:type="gramEnd"/>
            <w:r w:rsidRPr="0089166E">
              <w:rPr>
                <w:sz w:val="20"/>
              </w:rPr>
              <w:t xml:space="preserve"> </w:t>
            </w:r>
            <w:proofErr w:type="spellStart"/>
            <w:r w:rsidRPr="0089166E">
              <w:rPr>
                <w:sz w:val="20"/>
              </w:rPr>
              <w:t>безбатарейных</w:t>
            </w:r>
            <w:proofErr w:type="spellEnd"/>
            <w:r w:rsidRPr="0089166E">
              <w:rPr>
                <w:sz w:val="20"/>
              </w:rPr>
              <w:t xml:space="preserve"> стилусов одновременно: не менее 2 шт.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Возможность подключения к сети </w:t>
            </w:r>
            <w:proofErr w:type="spellStart"/>
            <w:r w:rsidRPr="0089166E">
              <w:rPr>
                <w:sz w:val="20"/>
              </w:rPr>
              <w:t>Ethernet</w:t>
            </w:r>
            <w:proofErr w:type="spellEnd"/>
            <w:r w:rsidRPr="0089166E">
              <w:rPr>
                <w:sz w:val="20"/>
              </w:rPr>
              <w:t xml:space="preserve"> проводным и беспроводным способом (</w:t>
            </w:r>
            <w:proofErr w:type="spellStart"/>
            <w:r w:rsidRPr="0089166E">
              <w:rPr>
                <w:sz w:val="20"/>
              </w:rPr>
              <w:t>Wi-Fi</w:t>
            </w:r>
            <w:proofErr w:type="spellEnd"/>
            <w:r w:rsidRPr="0089166E">
              <w:rPr>
                <w:sz w:val="20"/>
              </w:rPr>
              <w:t>):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Возможность использования ладони в качестве инструмента стирания либо игнорирования касаний экрана ладонью: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Интегрированный датчик освещенности для автоматической коррекции яркости подсветки: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89166E">
              <w:rPr>
                <w:sz w:val="20"/>
              </w:rPr>
              <w:t>Windows</w:t>
            </w:r>
            <w:proofErr w:type="spellEnd"/>
            <w:r w:rsidRPr="0089166E">
              <w:rPr>
                <w:sz w:val="20"/>
              </w:rPr>
              <w:t xml:space="preserve">, </w:t>
            </w:r>
            <w:proofErr w:type="spellStart"/>
            <w:r w:rsidRPr="0089166E">
              <w:rPr>
                <w:sz w:val="20"/>
              </w:rPr>
              <w:t>MacOS</w:t>
            </w:r>
            <w:proofErr w:type="spellEnd"/>
            <w:r w:rsidRPr="0089166E">
              <w:rPr>
                <w:sz w:val="20"/>
              </w:rPr>
              <w:t xml:space="preserve">, </w:t>
            </w:r>
            <w:proofErr w:type="spellStart"/>
            <w:r w:rsidRPr="0089166E">
              <w:rPr>
                <w:sz w:val="20"/>
              </w:rPr>
              <w:t>Android</w:t>
            </w:r>
            <w:proofErr w:type="spellEnd"/>
            <w:r w:rsidRPr="0089166E">
              <w:rPr>
                <w:sz w:val="20"/>
              </w:rPr>
              <w:t xml:space="preserve">, </w:t>
            </w:r>
            <w:proofErr w:type="spellStart"/>
            <w:r w:rsidRPr="0089166E">
              <w:rPr>
                <w:sz w:val="20"/>
              </w:rPr>
              <w:t>ChromeOS</w:t>
            </w:r>
            <w:proofErr w:type="spellEnd"/>
            <w:r w:rsidRPr="0089166E">
              <w:rPr>
                <w:sz w:val="20"/>
              </w:rPr>
              <w:t>), а также с возможностью интерактивного взаимодействия (управления) с устройством-источником: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4" w:name="100618"/>
            <w:bookmarkEnd w:id="24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5" w:name="100619"/>
            <w:bookmarkEnd w:id="25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26" w:name="100620"/>
            <w:bookmarkStart w:id="27" w:name="100623"/>
            <w:bookmarkStart w:id="28" w:name="100625"/>
            <w:bookmarkEnd w:id="26"/>
            <w:bookmarkEnd w:id="27"/>
            <w:bookmarkEnd w:id="28"/>
            <w:r>
              <w:rPr>
                <w:sz w:val="20"/>
              </w:rPr>
              <w:t>1.4</w:t>
            </w:r>
            <w:bookmarkStart w:id="29" w:name="_GoBack"/>
            <w:bookmarkEnd w:id="29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0" w:name="100626"/>
            <w:bookmarkEnd w:id="30"/>
            <w:r w:rsidRPr="0089166E">
              <w:rPr>
                <w:sz w:val="20"/>
              </w:rPr>
              <w:t>Ноутбук мобильного класса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31" w:name="100627"/>
            <w:bookmarkEnd w:id="31"/>
            <w:r w:rsidRPr="0089166E">
              <w:rPr>
                <w:sz w:val="20"/>
              </w:rPr>
              <w:t xml:space="preserve">Форм-фактор: </w:t>
            </w:r>
            <w:proofErr w:type="spellStart"/>
            <w:r w:rsidRPr="0089166E">
              <w:rPr>
                <w:sz w:val="20"/>
              </w:rPr>
              <w:t>трансформер</w:t>
            </w:r>
            <w:proofErr w:type="spellEnd"/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Жесткая клавиатура: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Наличие русской раскладки клавиатуры: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Сенсорный экран: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Угол поворота сенсорного экрана (в случае неотключаемой клавиатуры): 360 градусов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Диагональ сенсорного экрана: не менее 11 дюймов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Производительность процессора (по тесту </w:t>
            </w:r>
            <w:proofErr w:type="spellStart"/>
            <w:r w:rsidRPr="0089166E">
              <w:rPr>
                <w:sz w:val="20"/>
              </w:rPr>
              <w:t>PassMark</w:t>
            </w:r>
            <w:proofErr w:type="spellEnd"/>
            <w:r w:rsidRPr="0089166E">
              <w:rPr>
                <w:sz w:val="20"/>
              </w:rPr>
              <w:t xml:space="preserve"> — CPU </w:t>
            </w:r>
            <w:proofErr w:type="spellStart"/>
            <w:r w:rsidRPr="0089166E">
              <w:rPr>
                <w:sz w:val="20"/>
              </w:rPr>
              <w:lastRenderedPageBreak/>
              <w:t>BenchMark</w:t>
            </w:r>
            <w:proofErr w:type="spellEnd"/>
            <w:r w:rsidRPr="0089166E">
              <w:rPr>
                <w:sz w:val="20"/>
              </w:rPr>
              <w:t xml:space="preserve"> http://www.cpubenchmark.net/): не менее 2000 единиц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оперативной памяти: не менее 4 Гб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накопителя SSD/</w:t>
            </w:r>
            <w:proofErr w:type="spellStart"/>
            <w:r w:rsidRPr="0089166E">
              <w:rPr>
                <w:sz w:val="20"/>
              </w:rPr>
              <w:t>eMMC</w:t>
            </w:r>
            <w:proofErr w:type="spellEnd"/>
            <w:r w:rsidRPr="0089166E">
              <w:rPr>
                <w:sz w:val="20"/>
              </w:rPr>
              <w:t>: не менее 128 Гб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Стилус в комплекте поставки: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Время автономной работы от батареи: не менее 7 часов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Вес ноутбука: не более 1,4 кг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proofErr w:type="gramStart"/>
            <w:r w:rsidRPr="0089166E">
              <w:rPr>
                <w:sz w:val="20"/>
              </w:rPr>
              <w:t>ПО</w:t>
            </w:r>
            <w:proofErr w:type="gramEnd"/>
            <w:r w:rsidRPr="0089166E">
              <w:rPr>
                <w:sz w:val="20"/>
              </w:rPr>
              <w:t xml:space="preserve"> </w:t>
            </w:r>
            <w:proofErr w:type="gramStart"/>
            <w:r w:rsidRPr="0089166E">
              <w:rPr>
                <w:sz w:val="20"/>
              </w:rPr>
              <w:t>для</w:t>
            </w:r>
            <w:proofErr w:type="gramEnd"/>
            <w:r w:rsidRPr="0089166E">
              <w:rPr>
                <w:sz w:val="20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89166E">
              <w:rPr>
                <w:sz w:val="20"/>
              </w:rPr>
              <w:t>odt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txt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rtf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doc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docx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ods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xls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xlsx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odp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ppt</w:t>
            </w:r>
            <w:proofErr w:type="spellEnd"/>
            <w:r w:rsidRPr="0089166E">
              <w:rPr>
                <w:sz w:val="20"/>
              </w:rPr>
              <w:t>, .</w:t>
            </w:r>
            <w:proofErr w:type="spellStart"/>
            <w:r w:rsidRPr="0089166E">
              <w:rPr>
                <w:sz w:val="20"/>
              </w:rPr>
              <w:t>pptx</w:t>
            </w:r>
            <w:proofErr w:type="spellEnd"/>
            <w:r w:rsidRPr="0089166E">
              <w:rPr>
                <w:sz w:val="20"/>
              </w:rPr>
              <w:t>): требуется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2" w:name="100628"/>
            <w:bookmarkEnd w:id="32"/>
            <w:r w:rsidRPr="0089166E">
              <w:rPr>
                <w:sz w:val="20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3" w:name="100629"/>
            <w:bookmarkEnd w:id="33"/>
            <w:r w:rsidRPr="0089166E">
              <w:rPr>
                <w:sz w:val="20"/>
              </w:rPr>
              <w:t>10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4" w:name="100630"/>
            <w:bookmarkStart w:id="35" w:name="100633"/>
            <w:bookmarkStart w:id="36" w:name="100635"/>
            <w:bookmarkEnd w:id="34"/>
            <w:bookmarkEnd w:id="35"/>
            <w:bookmarkEnd w:id="36"/>
            <w:r w:rsidRPr="0089166E">
              <w:rPr>
                <w:sz w:val="20"/>
              </w:rPr>
              <w:lastRenderedPageBreak/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7" w:name="100636"/>
            <w:bookmarkEnd w:id="37"/>
            <w:r w:rsidRPr="0089166E">
              <w:rPr>
                <w:sz w:val="20"/>
              </w:rPr>
              <w:t>Урок «Технологии»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8" w:name="100637"/>
            <w:bookmarkEnd w:id="38"/>
            <w:r w:rsidRPr="0089166E">
              <w:rPr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39" w:name="100638"/>
            <w:bookmarkEnd w:id="39"/>
            <w:r w:rsidRPr="0089166E">
              <w:rPr>
                <w:sz w:val="20"/>
              </w:rPr>
              <w:t>Аддитивное оборудование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0" w:name="100639"/>
            <w:bookmarkEnd w:id="40"/>
            <w:r w:rsidRPr="0089166E">
              <w:rPr>
                <w:sz w:val="20"/>
              </w:rPr>
              <w:t>2.1.1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1" w:name="100640"/>
            <w:bookmarkEnd w:id="41"/>
            <w:r w:rsidRPr="0089166E">
              <w:rPr>
                <w:sz w:val="20"/>
              </w:rPr>
              <w:t>3D оборудование (3Dпринтер)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42" w:name="100641"/>
            <w:bookmarkEnd w:id="42"/>
            <w:r w:rsidRPr="0089166E">
              <w:rPr>
                <w:sz w:val="20"/>
              </w:rPr>
              <w:t>Тип принтера: FDM;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Материал: PLA;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Рабочий стол: с подогревом;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Рабочая область (XYZ): от 180 x 180 x 180 мм;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Скорость печати: не менее 150 мм/сек;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Минимальная толщина слоя: не более 15 мкм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Формат файлов (</w:t>
            </w:r>
            <w:proofErr w:type="gramStart"/>
            <w:r w:rsidRPr="0089166E">
              <w:rPr>
                <w:sz w:val="20"/>
              </w:rPr>
              <w:t>основные</w:t>
            </w:r>
            <w:proofErr w:type="gramEnd"/>
            <w:r w:rsidRPr="0089166E">
              <w:rPr>
                <w:sz w:val="20"/>
              </w:rPr>
              <w:t>): STL, OBJ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Закрытый корпус: наличие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3" w:name="100642"/>
            <w:bookmarkEnd w:id="43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4" w:name="100643"/>
            <w:bookmarkEnd w:id="44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5" w:name="100644"/>
            <w:bookmarkEnd w:id="45"/>
            <w:r w:rsidRPr="0089166E">
              <w:rPr>
                <w:sz w:val="20"/>
              </w:rPr>
              <w:t>2.1.2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6" w:name="100645"/>
            <w:bookmarkEnd w:id="46"/>
            <w:r w:rsidRPr="0089166E">
              <w:rPr>
                <w:sz w:val="20"/>
              </w:rPr>
              <w:t>Пластик для 3D-принтера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47" w:name="100646"/>
            <w:bookmarkEnd w:id="47"/>
            <w:r w:rsidRPr="0089166E">
              <w:rPr>
                <w:sz w:val="20"/>
              </w:rPr>
              <w:t>Толщина пластиковой нити: 1,75 мм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Материал: PLA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Вес катушки: не менее 750 гр.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8" w:name="100647"/>
            <w:bookmarkEnd w:id="48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49" w:name="100648"/>
            <w:bookmarkEnd w:id="49"/>
            <w:r w:rsidRPr="0089166E">
              <w:rPr>
                <w:sz w:val="20"/>
              </w:rPr>
              <w:t>15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0" w:name="100649"/>
            <w:bookmarkEnd w:id="50"/>
            <w:r w:rsidRPr="0089166E">
              <w:rPr>
                <w:sz w:val="20"/>
              </w:rPr>
              <w:t>2.1.3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1" w:name="100650"/>
            <w:bookmarkEnd w:id="51"/>
            <w:r w:rsidRPr="0089166E">
              <w:rPr>
                <w:sz w:val="20"/>
              </w:rPr>
              <w:t>ПО для 3D-моделирования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2" w:name="100651"/>
            <w:bookmarkEnd w:id="52"/>
            <w:r w:rsidRPr="0089166E">
              <w:rPr>
                <w:sz w:val="20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3" w:name="100652"/>
            <w:bookmarkEnd w:id="53"/>
            <w:r w:rsidRPr="0089166E">
              <w:rPr>
                <w:sz w:val="20"/>
              </w:rPr>
              <w:t>2.2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4" w:name="100653"/>
            <w:bookmarkEnd w:id="54"/>
            <w:r w:rsidRPr="0089166E">
              <w:rPr>
                <w:sz w:val="20"/>
              </w:rPr>
              <w:t>Промышленное оборудование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5" w:name="100654"/>
            <w:bookmarkEnd w:id="55"/>
            <w:r w:rsidRPr="0089166E">
              <w:rPr>
                <w:sz w:val="20"/>
              </w:rPr>
              <w:t>2.2.1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6" w:name="100655"/>
            <w:bookmarkEnd w:id="56"/>
            <w:r w:rsidRPr="0089166E">
              <w:rPr>
                <w:sz w:val="20"/>
              </w:rPr>
              <w:t>Аккумуляторная дрель-винтоверт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57" w:name="100656"/>
            <w:bookmarkEnd w:id="57"/>
            <w:r w:rsidRPr="0089166E">
              <w:rPr>
                <w:sz w:val="20"/>
              </w:rPr>
              <w:t>Число аккумуляторов в комплекте: 2;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lastRenderedPageBreak/>
              <w:t>Реверс: наличие;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Наличие 2х скоростей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8" w:name="100657"/>
            <w:bookmarkEnd w:id="58"/>
            <w:r w:rsidRPr="0089166E">
              <w:rPr>
                <w:sz w:val="20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59" w:name="100658"/>
            <w:bookmarkEnd w:id="59"/>
            <w:r w:rsidRPr="0089166E">
              <w:rPr>
                <w:sz w:val="20"/>
              </w:rPr>
              <w:t>2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0" w:name="100659"/>
            <w:bookmarkEnd w:id="60"/>
            <w:r w:rsidRPr="0089166E">
              <w:rPr>
                <w:sz w:val="20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1" w:name="100660"/>
            <w:bookmarkEnd w:id="61"/>
            <w:r w:rsidRPr="0089166E">
              <w:rPr>
                <w:sz w:val="20"/>
              </w:rPr>
              <w:t>Набор бит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62" w:name="100661"/>
            <w:bookmarkEnd w:id="62"/>
            <w:r w:rsidRPr="0089166E">
              <w:rPr>
                <w:sz w:val="20"/>
              </w:rPr>
              <w:t>Держатель бит: наличие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Количество бит в упаковке: не менее 25 штук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3" w:name="100662"/>
            <w:bookmarkEnd w:id="63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4" w:name="100663"/>
            <w:bookmarkEnd w:id="64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5" w:name="100664"/>
            <w:bookmarkEnd w:id="65"/>
            <w:r w:rsidRPr="0089166E">
              <w:rPr>
                <w:sz w:val="20"/>
              </w:rPr>
              <w:t>2.2.3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6" w:name="100665"/>
            <w:bookmarkEnd w:id="66"/>
            <w:r w:rsidRPr="0089166E">
              <w:rPr>
                <w:sz w:val="20"/>
              </w:rPr>
              <w:t>Набор сверл универсальный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67" w:name="100666"/>
            <w:bookmarkEnd w:id="67"/>
            <w:r w:rsidRPr="0089166E">
              <w:rPr>
                <w:sz w:val="20"/>
              </w:rPr>
              <w:t>Типы обрабатываемой поверхности: камень, металл, дерево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Количество </w:t>
            </w:r>
            <w:proofErr w:type="spellStart"/>
            <w:r w:rsidRPr="0089166E">
              <w:rPr>
                <w:sz w:val="20"/>
              </w:rPr>
              <w:t>сверел</w:t>
            </w:r>
            <w:proofErr w:type="spellEnd"/>
            <w:r w:rsidRPr="0089166E">
              <w:rPr>
                <w:sz w:val="20"/>
              </w:rPr>
              <w:t xml:space="preserve"> в упаковке: не менее 15 штук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Минимальный диаметр: не более 3 мм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8" w:name="100667"/>
            <w:bookmarkEnd w:id="68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69" w:name="100668"/>
            <w:bookmarkEnd w:id="69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gridSpan w:val="5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0" w:name="100669"/>
            <w:bookmarkEnd w:id="70"/>
            <w:r w:rsidRPr="0089166E">
              <w:rPr>
                <w:sz w:val="20"/>
              </w:rPr>
              <w:t>2.2.4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1" w:name="100670"/>
            <w:bookmarkEnd w:id="71"/>
            <w:r w:rsidRPr="0089166E">
              <w:rPr>
                <w:sz w:val="20"/>
              </w:rPr>
              <w:t>Многофункциональный инструмент (</w:t>
            </w:r>
            <w:proofErr w:type="spellStart"/>
            <w:r w:rsidRPr="0089166E">
              <w:rPr>
                <w:sz w:val="20"/>
              </w:rPr>
              <w:t>мультитул</w:t>
            </w:r>
            <w:proofErr w:type="spellEnd"/>
            <w:r w:rsidRPr="0089166E">
              <w:rPr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2" w:name="100671"/>
            <w:bookmarkEnd w:id="72"/>
            <w:r w:rsidRPr="0089166E">
              <w:rPr>
                <w:sz w:val="20"/>
              </w:rPr>
              <w:t>Многофункциональный инструмент должен быть предназначен для выполнения широкого спектра работ: шлифования, резьбы, гравировки, фрезерования, полировки и т.д.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3" w:name="100672"/>
            <w:bookmarkEnd w:id="73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4" w:name="100673"/>
            <w:bookmarkEnd w:id="74"/>
            <w:r w:rsidRPr="0089166E">
              <w:rPr>
                <w:sz w:val="20"/>
              </w:rPr>
              <w:t>3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5" w:name="100674"/>
            <w:bookmarkEnd w:id="75"/>
            <w:r w:rsidRPr="0089166E">
              <w:rPr>
                <w:sz w:val="20"/>
              </w:rPr>
              <w:t>2.2.5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6" w:name="100675"/>
            <w:bookmarkEnd w:id="76"/>
            <w:r w:rsidRPr="0089166E">
              <w:rPr>
                <w:sz w:val="20"/>
              </w:rPr>
              <w:t>Клеевой пистолет с комплектом запасных стержней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7" w:name="100676"/>
            <w:bookmarkEnd w:id="77"/>
            <w:r w:rsidRPr="0089166E">
              <w:rPr>
                <w:sz w:val="20"/>
              </w:rPr>
              <w:t>Функция регулировки температуры: наличие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8" w:name="100677"/>
            <w:bookmarkEnd w:id="78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79" w:name="100678"/>
            <w:bookmarkEnd w:id="79"/>
            <w:r w:rsidRPr="0089166E">
              <w:rPr>
                <w:sz w:val="20"/>
              </w:rPr>
              <w:t>3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0" w:name="100679"/>
            <w:bookmarkEnd w:id="80"/>
            <w:r w:rsidRPr="0089166E">
              <w:rPr>
                <w:sz w:val="20"/>
              </w:rPr>
              <w:t>2.2.6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1" w:name="100680"/>
            <w:bookmarkEnd w:id="81"/>
            <w:r w:rsidRPr="0089166E">
              <w:rPr>
                <w:sz w:val="20"/>
              </w:rPr>
              <w:t>Цифровой штангенциркуль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82" w:name="100681"/>
            <w:bookmarkEnd w:id="82"/>
            <w:r w:rsidRPr="0089166E">
              <w:rPr>
                <w:sz w:val="20"/>
              </w:rPr>
              <w:t>Материал: металл;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Корпус дисплея: пластик;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Глубиномер: наличие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3" w:name="100682"/>
            <w:bookmarkEnd w:id="83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4" w:name="100683"/>
            <w:bookmarkEnd w:id="84"/>
            <w:r w:rsidRPr="0089166E">
              <w:rPr>
                <w:sz w:val="20"/>
              </w:rPr>
              <w:t>3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5" w:name="100684"/>
            <w:bookmarkEnd w:id="85"/>
            <w:r w:rsidRPr="0089166E">
              <w:rPr>
                <w:sz w:val="20"/>
              </w:rPr>
              <w:t>2.2.7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6" w:name="100685"/>
            <w:bookmarkEnd w:id="86"/>
            <w:proofErr w:type="spellStart"/>
            <w:r w:rsidRPr="0089166E">
              <w:rPr>
                <w:sz w:val="20"/>
              </w:rPr>
              <w:t>Электролобзик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87" w:name="100686"/>
            <w:bookmarkEnd w:id="87"/>
            <w:r w:rsidRPr="0089166E">
              <w:rPr>
                <w:sz w:val="20"/>
              </w:rPr>
              <w:t>Функция регулировки оборотов: наличие;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proofErr w:type="spellStart"/>
            <w:r w:rsidRPr="0089166E">
              <w:rPr>
                <w:sz w:val="20"/>
              </w:rPr>
              <w:t>Скобовидная</w:t>
            </w:r>
            <w:proofErr w:type="spellEnd"/>
            <w:r w:rsidRPr="0089166E">
              <w:rPr>
                <w:sz w:val="20"/>
              </w:rPr>
              <w:t xml:space="preserve"> рукоятка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8" w:name="100687"/>
            <w:bookmarkEnd w:id="88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89" w:name="100688"/>
            <w:bookmarkEnd w:id="89"/>
            <w:r w:rsidRPr="0089166E">
              <w:rPr>
                <w:sz w:val="20"/>
              </w:rPr>
              <w:t>2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0" w:name="100689"/>
            <w:bookmarkEnd w:id="90"/>
            <w:r w:rsidRPr="0089166E">
              <w:rPr>
                <w:sz w:val="20"/>
              </w:rPr>
              <w:t>2.3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1" w:name="100690"/>
            <w:bookmarkEnd w:id="91"/>
            <w:r w:rsidRPr="0089166E">
              <w:rPr>
                <w:sz w:val="20"/>
              </w:rPr>
              <w:t>Дополнительное оборудование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2" w:name="100691"/>
            <w:bookmarkEnd w:id="92"/>
            <w:r w:rsidRPr="0089166E">
              <w:rPr>
                <w:sz w:val="20"/>
              </w:rPr>
              <w:t>2.3.1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3" w:name="100692"/>
            <w:bookmarkEnd w:id="93"/>
            <w:r w:rsidRPr="0089166E">
              <w:rPr>
                <w:sz w:val="20"/>
              </w:rPr>
              <w:t>Шлем виртуальной реальности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4" w:name="100693"/>
            <w:bookmarkEnd w:id="94"/>
            <w:r w:rsidRPr="0089166E">
              <w:rPr>
                <w:sz w:val="20"/>
              </w:rPr>
              <w:t>Общее разрешение не менее 2160 x 1200 (1080 x 1200 для каждого глаза), угол обзора не менее 110. Наличие контроллеров 2 шт., наличие внешних датчиков 2 шт. Разъем для подключения наушников: наличие, Встроенная камера: наличие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5" w:name="100694"/>
            <w:bookmarkEnd w:id="95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6" w:name="100695"/>
            <w:bookmarkEnd w:id="96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7" w:name="100696"/>
            <w:bookmarkEnd w:id="97"/>
            <w:r w:rsidRPr="0089166E">
              <w:rPr>
                <w:sz w:val="20"/>
              </w:rPr>
              <w:t>2.3.2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8" w:name="100697"/>
            <w:bookmarkEnd w:id="98"/>
            <w:r w:rsidRPr="0089166E">
              <w:rPr>
                <w:sz w:val="20"/>
              </w:rPr>
              <w:t>Штатив для крепления базовых станций, 2 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99" w:name="100698"/>
            <w:bookmarkEnd w:id="99"/>
            <w:r w:rsidRPr="0089166E">
              <w:rPr>
                <w:sz w:val="20"/>
              </w:rPr>
              <w:t>Совместимость со</w:t>
            </w:r>
            <w:r>
              <w:rPr>
                <w:sz w:val="20"/>
              </w:rPr>
              <w:t xml:space="preserve"> шлемом виртуальной реальности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0" w:name="100699"/>
            <w:bookmarkEnd w:id="100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1" w:name="100700"/>
            <w:bookmarkEnd w:id="101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2" w:name="100701"/>
            <w:bookmarkEnd w:id="102"/>
            <w:r w:rsidRPr="0089166E">
              <w:rPr>
                <w:sz w:val="20"/>
              </w:rPr>
              <w:t>2.3.3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3" w:name="100702"/>
            <w:bookmarkEnd w:id="103"/>
            <w:r w:rsidRPr="0089166E">
              <w:rPr>
                <w:sz w:val="20"/>
              </w:rPr>
              <w:t>Ноутбук с ОС для VR шлема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104" w:name="100703"/>
            <w:bookmarkEnd w:id="104"/>
            <w:r w:rsidRPr="0089166E">
              <w:rPr>
                <w:sz w:val="20"/>
              </w:rPr>
              <w:t>Разрешение экрана: не менее 1920 x 1080 пикселей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Производительность процессора (по тесту </w:t>
            </w:r>
            <w:proofErr w:type="spellStart"/>
            <w:r w:rsidRPr="0089166E">
              <w:rPr>
                <w:sz w:val="20"/>
              </w:rPr>
              <w:t>PassMark</w:t>
            </w:r>
            <w:proofErr w:type="spellEnd"/>
            <w:r w:rsidRPr="0089166E">
              <w:rPr>
                <w:sz w:val="20"/>
              </w:rPr>
              <w:t xml:space="preserve"> — CPU </w:t>
            </w:r>
            <w:proofErr w:type="spellStart"/>
            <w:r w:rsidRPr="0089166E">
              <w:rPr>
                <w:sz w:val="20"/>
              </w:rPr>
              <w:t>BenchMark</w:t>
            </w:r>
            <w:proofErr w:type="spellEnd"/>
            <w:r w:rsidRPr="0089166E">
              <w:rPr>
                <w:sz w:val="20"/>
              </w:rPr>
              <w:t xml:space="preserve"> http://www.cpubenchmark.net/): не менее 7500 единиц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Производительность графической подсистемы (по тесту </w:t>
            </w:r>
            <w:proofErr w:type="spellStart"/>
            <w:r w:rsidRPr="0089166E">
              <w:rPr>
                <w:sz w:val="20"/>
              </w:rPr>
              <w:t>PassMark</w:t>
            </w:r>
            <w:proofErr w:type="spellEnd"/>
            <w:r w:rsidRPr="0089166E">
              <w:rPr>
                <w:sz w:val="20"/>
              </w:rPr>
              <w:t xml:space="preserve"> </w:t>
            </w:r>
            <w:proofErr w:type="spellStart"/>
            <w:r w:rsidRPr="0089166E">
              <w:rPr>
                <w:sz w:val="20"/>
              </w:rPr>
              <w:t>Videocard</w:t>
            </w:r>
            <w:proofErr w:type="spellEnd"/>
            <w:r w:rsidRPr="0089166E">
              <w:rPr>
                <w:sz w:val="20"/>
              </w:rPr>
              <w:t xml:space="preserve"> </w:t>
            </w:r>
            <w:proofErr w:type="spellStart"/>
            <w:r w:rsidRPr="0089166E">
              <w:rPr>
                <w:sz w:val="20"/>
              </w:rPr>
              <w:t>Benchmark</w:t>
            </w:r>
            <w:proofErr w:type="spellEnd"/>
            <w:r w:rsidRPr="0089166E">
              <w:rPr>
                <w:sz w:val="20"/>
              </w:rPr>
              <w:t xml:space="preserve"> http://www.videocardbenchmark.net): не менее 8000 единиц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оперативной памяти — не менее 8 Гб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памяти видеокарты — не менее 6 Гб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Объем твердотельного накопителя: не менее 256 Гб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Наличие русской раскладки клавиатуры: требуется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5" w:name="100704"/>
            <w:bookmarkEnd w:id="105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6" w:name="100705"/>
            <w:bookmarkEnd w:id="106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7" w:name="100706"/>
            <w:bookmarkEnd w:id="107"/>
            <w:r w:rsidRPr="0089166E">
              <w:rPr>
                <w:sz w:val="20"/>
              </w:rPr>
              <w:t>2.3.4 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08" w:name="100707"/>
            <w:bookmarkEnd w:id="108"/>
            <w:r w:rsidRPr="0089166E">
              <w:rPr>
                <w:sz w:val="20"/>
              </w:rPr>
              <w:t>Многопользовательская система виртуальной реальности с 6-</w:t>
            </w:r>
            <w:r w:rsidRPr="0089166E">
              <w:rPr>
                <w:sz w:val="20"/>
              </w:rPr>
              <w:lastRenderedPageBreak/>
              <w:t>координатным отслеживанием положения пользователей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109" w:name="100708"/>
            <w:bookmarkEnd w:id="109"/>
            <w:r w:rsidRPr="0089166E">
              <w:rPr>
                <w:sz w:val="20"/>
              </w:rPr>
              <w:lastRenderedPageBreak/>
              <w:t>1. Требования к системе виртуальной реальности: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lastRenderedPageBreak/>
              <w:t xml:space="preserve">1.1. Поддержка мобильных шлемов виртуальной реальности под управлением ОС </w:t>
            </w:r>
            <w:proofErr w:type="spellStart"/>
            <w:r w:rsidRPr="0089166E">
              <w:rPr>
                <w:sz w:val="20"/>
              </w:rPr>
              <w:t>Android</w:t>
            </w:r>
            <w:proofErr w:type="spellEnd"/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1.2. Поддержка управляющих контроллеров, с возможностью 6-координатного отслеживания положения в пространстве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1.3. Технология полной компенсации лага (</w:t>
            </w:r>
            <w:proofErr w:type="spellStart"/>
            <w:r w:rsidRPr="0089166E">
              <w:rPr>
                <w:sz w:val="20"/>
              </w:rPr>
              <w:t>anti</w:t>
            </w:r>
            <w:proofErr w:type="spellEnd"/>
            <w:r w:rsidRPr="0089166E">
              <w:rPr>
                <w:sz w:val="20"/>
              </w:rPr>
              <w:t xml:space="preserve"> </w:t>
            </w:r>
            <w:proofErr w:type="spellStart"/>
            <w:r w:rsidRPr="0089166E">
              <w:rPr>
                <w:sz w:val="20"/>
              </w:rPr>
              <w:t>latency</w:t>
            </w:r>
            <w:proofErr w:type="spellEnd"/>
            <w:r w:rsidRPr="0089166E">
              <w:rPr>
                <w:sz w:val="20"/>
              </w:rPr>
              <w:t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и моментом окончания вывода изображения.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1.4. Площадь отслеживания пользователей — не менее 16 кв. м.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1.5. Количество пользователей — не менее 3 чел.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 Требования к системе отслеживания положения пользователей (трекинга):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2.1. Тип системы отслеживания: 6-координатная система отслеживания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2.2. Общий вес одного устройства трекинга — не более 20 г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2.3. Технология: </w:t>
            </w:r>
            <w:proofErr w:type="gramStart"/>
            <w:r w:rsidRPr="0089166E">
              <w:rPr>
                <w:sz w:val="20"/>
              </w:rPr>
              <w:t>оптико-инерциальный</w:t>
            </w:r>
            <w:proofErr w:type="gramEnd"/>
            <w:r w:rsidRPr="0089166E">
              <w:rPr>
                <w:sz w:val="20"/>
              </w:rPr>
              <w:t xml:space="preserve"> трекинг, активные маркеры, работающие в инфракрасном диапазоне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2.4. Угол обзора оптической системы — не менее 230 градусов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2.5. Время отклика системы трекинга не более 2 </w:t>
            </w:r>
            <w:proofErr w:type="spellStart"/>
            <w:r w:rsidRPr="0089166E">
              <w:rPr>
                <w:sz w:val="20"/>
              </w:rPr>
              <w:t>мс</w:t>
            </w:r>
            <w:proofErr w:type="spellEnd"/>
            <w:r w:rsidRPr="0089166E">
              <w:rPr>
                <w:sz w:val="20"/>
              </w:rPr>
              <w:t>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2.6. Размещение сенсоров: на объекте отслеживания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2.7. Сенсоры,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2.8. Размещение активных маркеров: напольное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2.9. Все компоненты системы трекинга должны монтироваться на пол, без необходимости потолочного/настенного монтажа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2.10. Наличие сенсоров в составе единого устройства трекинга: акселерометр, гироскоп, оптический сенсор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2.11. Частота отслеживания положения пользователя: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— акселерометр: не менее 2000 выборок/сек;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— гироскоп: не менее 2000 выборок/сек;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— оптический сенсор: не менее 60 выборок/</w:t>
            </w:r>
            <w:proofErr w:type="gramStart"/>
            <w:r w:rsidRPr="0089166E">
              <w:rPr>
                <w:sz w:val="20"/>
              </w:rPr>
              <w:t>с</w:t>
            </w:r>
            <w:proofErr w:type="gramEnd"/>
            <w:r w:rsidRPr="0089166E">
              <w:rPr>
                <w:sz w:val="20"/>
              </w:rPr>
              <w:t>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2.12. Погрешность отслеживания положения пользователя в пространстве на площади 6 м x 6 м — не более 10 мм.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2.13. Минимальное количество пользователей, поддерживаемое системой трекинга — не менее 3 чел.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3. Требования к показателям хранения, транспортировки и настройки: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3.1. Время полного развертывания и настройки системы для площади </w:t>
            </w:r>
            <w:r w:rsidRPr="0089166E">
              <w:rPr>
                <w:sz w:val="20"/>
              </w:rPr>
              <w:lastRenderedPageBreak/>
              <w:t>отслеживания 16 кв. м. — не более 90 мин.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3.2. Необходимость калибровки в процессе эксплуатации — отсутствует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4. Требования к способам управления интерактивными моделями: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4.1. Поддержка 6-координатного отслеживания положения управляющих устрой</w:t>
            </w:r>
            <w:proofErr w:type="gramStart"/>
            <w:r w:rsidRPr="0089166E">
              <w:rPr>
                <w:sz w:val="20"/>
              </w:rPr>
              <w:t>ств в пр</w:t>
            </w:r>
            <w:proofErr w:type="gramEnd"/>
            <w:r w:rsidRPr="0089166E">
              <w:rPr>
                <w:sz w:val="20"/>
              </w:rPr>
              <w:t>остранстве.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5. Требования к программному обеспечению: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5.1. Поддержка системой трекинга операционных систем: </w:t>
            </w:r>
            <w:proofErr w:type="spellStart"/>
            <w:r w:rsidRPr="0089166E">
              <w:rPr>
                <w:sz w:val="20"/>
              </w:rPr>
              <w:t>Windows</w:t>
            </w:r>
            <w:proofErr w:type="spellEnd"/>
            <w:r w:rsidRPr="0089166E">
              <w:rPr>
                <w:sz w:val="20"/>
              </w:rPr>
              <w:t xml:space="preserve">, </w:t>
            </w:r>
            <w:proofErr w:type="spellStart"/>
            <w:r w:rsidRPr="0089166E">
              <w:rPr>
                <w:sz w:val="20"/>
              </w:rPr>
              <w:t>Android</w:t>
            </w:r>
            <w:proofErr w:type="spellEnd"/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5.2. Предоставление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 w:rsidRPr="0089166E">
              <w:rPr>
                <w:sz w:val="20"/>
              </w:rPr>
              <w:t>Android</w:t>
            </w:r>
            <w:proofErr w:type="spellEnd"/>
            <w:r w:rsidRPr="0089166E">
              <w:rPr>
                <w:sz w:val="20"/>
              </w:rPr>
              <w:t xml:space="preserve"> (бессрочная лицензия) 3 шт.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6. Общие требования: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 xml:space="preserve">6.1. Наличие мобильных шлемов виртуальной реальности </w:t>
            </w:r>
            <w:proofErr w:type="spellStart"/>
            <w:r w:rsidRPr="0089166E">
              <w:rPr>
                <w:sz w:val="20"/>
              </w:rPr>
              <w:t>Oculus</w:t>
            </w:r>
            <w:proofErr w:type="spellEnd"/>
            <w:r w:rsidRPr="0089166E">
              <w:rPr>
                <w:sz w:val="20"/>
              </w:rPr>
              <w:t xml:space="preserve"> </w:t>
            </w:r>
            <w:proofErr w:type="spellStart"/>
            <w:r w:rsidRPr="0089166E">
              <w:rPr>
                <w:sz w:val="20"/>
              </w:rPr>
              <w:t>Go</w:t>
            </w:r>
            <w:proofErr w:type="spellEnd"/>
            <w:r w:rsidRPr="0089166E">
              <w:rPr>
                <w:sz w:val="20"/>
              </w:rPr>
              <w:t xml:space="preserve"> или аналог — 3 шт.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6.2. Наличие комплекта проводов и зарядных устрой</w:t>
            </w:r>
            <w:proofErr w:type="gramStart"/>
            <w:r w:rsidRPr="0089166E">
              <w:rPr>
                <w:sz w:val="20"/>
              </w:rPr>
              <w:t>ств дл</w:t>
            </w:r>
            <w:proofErr w:type="gramEnd"/>
            <w:r w:rsidRPr="0089166E">
              <w:rPr>
                <w:sz w:val="20"/>
              </w:rPr>
              <w:t>я бесперебойной работы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0" w:name="100709"/>
            <w:bookmarkEnd w:id="110"/>
            <w:r w:rsidRPr="0089166E">
              <w:rPr>
                <w:sz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1" w:name="100710"/>
            <w:bookmarkEnd w:id="111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2" w:name="100711"/>
            <w:bookmarkStart w:id="113" w:name="100716"/>
            <w:bookmarkEnd w:id="112"/>
            <w:bookmarkEnd w:id="113"/>
            <w:r w:rsidRPr="0089166E">
              <w:rPr>
                <w:sz w:val="20"/>
              </w:rPr>
              <w:lastRenderedPageBreak/>
              <w:t>2.3.6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4" w:name="100717"/>
            <w:bookmarkEnd w:id="114"/>
            <w:proofErr w:type="spellStart"/>
            <w:r w:rsidRPr="0089166E">
              <w:rPr>
                <w:sz w:val="20"/>
              </w:rPr>
              <w:t>Квадрокоптер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5" w:name="100718"/>
            <w:bookmarkEnd w:id="115"/>
            <w:r w:rsidRPr="0089166E">
              <w:rPr>
                <w:sz w:val="20"/>
              </w:rPr>
              <w:t xml:space="preserve">Компактный </w:t>
            </w:r>
            <w:proofErr w:type="spellStart"/>
            <w:r w:rsidRPr="0089166E">
              <w:rPr>
                <w:sz w:val="20"/>
              </w:rPr>
              <w:t>дрон</w:t>
            </w:r>
            <w:proofErr w:type="spellEnd"/>
            <w:r w:rsidRPr="0089166E">
              <w:rPr>
                <w:sz w:val="20"/>
              </w:rPr>
              <w:t xml:space="preserve"> с 3-осевым стабилизатором, камерой 4K, максимальной дальностью передачи сигнала не менее 6 км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6" w:name="100719"/>
            <w:bookmarkEnd w:id="116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7" w:name="100720"/>
            <w:bookmarkEnd w:id="117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8" w:name="100721"/>
            <w:bookmarkEnd w:id="118"/>
            <w:r w:rsidRPr="0089166E">
              <w:rPr>
                <w:sz w:val="20"/>
              </w:rPr>
              <w:t>2.3.7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19" w:name="100722"/>
            <w:bookmarkEnd w:id="119"/>
            <w:proofErr w:type="spellStart"/>
            <w:r w:rsidRPr="0089166E">
              <w:rPr>
                <w:sz w:val="20"/>
              </w:rPr>
              <w:t>Квадрокоптер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  <w:bookmarkStart w:id="120" w:name="100723"/>
            <w:bookmarkEnd w:id="120"/>
            <w:proofErr w:type="spellStart"/>
            <w:r w:rsidRPr="0089166E">
              <w:rPr>
                <w:sz w:val="20"/>
              </w:rPr>
              <w:t>Квадрокоптер</w:t>
            </w:r>
            <w:proofErr w:type="spellEnd"/>
            <w:r w:rsidRPr="0089166E">
              <w:rPr>
                <w:sz w:val="20"/>
              </w:rPr>
              <w:t xml:space="preserve"> с камерой, вес не более 100 г. в сборе с пропеллером и камерой.</w:t>
            </w:r>
          </w:p>
          <w:p w:rsidR="0089166E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Оптический датчик определения позиции — наличие;</w:t>
            </w:r>
          </w:p>
          <w:p w:rsidR="00000000" w:rsidRPr="0089166E" w:rsidRDefault="0089166E" w:rsidP="0089166E">
            <w:pPr>
              <w:rPr>
                <w:sz w:val="20"/>
              </w:rPr>
            </w:pPr>
            <w:r w:rsidRPr="0089166E">
              <w:rPr>
                <w:sz w:val="20"/>
              </w:rPr>
              <w:t>Возможность удаленного программирования — наличие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1" w:name="100724"/>
            <w:bookmarkEnd w:id="121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2" w:name="100725"/>
            <w:bookmarkEnd w:id="122"/>
            <w:r w:rsidRPr="0089166E">
              <w:rPr>
                <w:sz w:val="20"/>
              </w:rPr>
              <w:t>3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3" w:name="100726"/>
            <w:bookmarkStart w:id="124" w:name="100731"/>
            <w:bookmarkEnd w:id="123"/>
            <w:bookmarkEnd w:id="124"/>
            <w:r w:rsidRPr="0089166E">
              <w:rPr>
                <w:sz w:val="20"/>
              </w:rPr>
              <w:t>2.4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5" w:name="100732"/>
            <w:bookmarkEnd w:id="125"/>
            <w:r w:rsidRPr="0089166E">
              <w:rPr>
                <w:sz w:val="20"/>
              </w:rPr>
              <w:t>Ручной инструмент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6" w:name="100733"/>
            <w:bookmarkEnd w:id="126"/>
            <w:r w:rsidRPr="0089166E">
              <w:rPr>
                <w:sz w:val="20"/>
              </w:rPr>
              <w:t>2.4.1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7" w:name="100734"/>
            <w:bookmarkEnd w:id="127"/>
            <w:r w:rsidRPr="0089166E">
              <w:rPr>
                <w:sz w:val="20"/>
              </w:rPr>
              <w:t>Ручной лобзик, 200 мм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8" w:name="100735"/>
            <w:bookmarkEnd w:id="128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29" w:name="100736"/>
            <w:bookmarkEnd w:id="129"/>
            <w:r w:rsidRPr="0089166E">
              <w:rPr>
                <w:sz w:val="20"/>
              </w:rPr>
              <w:t>5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0" w:name="100737"/>
            <w:bookmarkEnd w:id="130"/>
            <w:r w:rsidRPr="0089166E">
              <w:rPr>
                <w:sz w:val="20"/>
              </w:rPr>
              <w:t>2.4.2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1" w:name="100738"/>
            <w:bookmarkEnd w:id="131"/>
            <w:r w:rsidRPr="0089166E">
              <w:rPr>
                <w:sz w:val="20"/>
              </w:rPr>
              <w:t>Ручной лобзик, 300 мм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9166E" w:rsidRPr="0089166E" w:rsidRDefault="0089166E" w:rsidP="0089166E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2" w:name="100739"/>
            <w:bookmarkEnd w:id="132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3" w:name="100740"/>
            <w:bookmarkEnd w:id="133"/>
            <w:r w:rsidRPr="0089166E">
              <w:rPr>
                <w:sz w:val="20"/>
              </w:rPr>
              <w:t>3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4" w:name="100741"/>
            <w:bookmarkEnd w:id="134"/>
            <w:r w:rsidRPr="0089166E">
              <w:rPr>
                <w:sz w:val="20"/>
              </w:rPr>
              <w:t>2.4.3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5" w:name="100742"/>
            <w:bookmarkEnd w:id="135"/>
            <w:r w:rsidRPr="0089166E">
              <w:rPr>
                <w:sz w:val="20"/>
              </w:rPr>
              <w:t>Канцелярские ножи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6" w:name="100743"/>
            <w:bookmarkEnd w:id="136"/>
            <w:r w:rsidRPr="0089166E">
              <w:rPr>
                <w:sz w:val="20"/>
              </w:rPr>
              <w:t>Нож должен быть повышенной прочности в металлическом или пластиковом корпусе с резиновыми вставками; Металлические направляющие: наличие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7" w:name="100744"/>
            <w:bookmarkEnd w:id="137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8" w:name="100745"/>
            <w:bookmarkEnd w:id="138"/>
            <w:r w:rsidRPr="0089166E">
              <w:rPr>
                <w:sz w:val="20"/>
              </w:rPr>
              <w:t>5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39" w:name="100746"/>
            <w:bookmarkEnd w:id="139"/>
            <w:r w:rsidRPr="0089166E">
              <w:rPr>
                <w:sz w:val="20"/>
              </w:rPr>
              <w:t>2.4.4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0" w:name="100747"/>
            <w:bookmarkEnd w:id="140"/>
            <w:r w:rsidRPr="0089166E">
              <w:rPr>
                <w:sz w:val="20"/>
              </w:rPr>
              <w:t>Набор пилок для лобзика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1" w:name="100748"/>
            <w:bookmarkEnd w:id="141"/>
            <w:r w:rsidRPr="0089166E">
              <w:rPr>
                <w:sz w:val="20"/>
              </w:rPr>
              <w:t>Универсальные, 5 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2" w:name="100749"/>
            <w:bookmarkEnd w:id="142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3" w:name="100750"/>
            <w:bookmarkEnd w:id="143"/>
            <w:r w:rsidRPr="0089166E">
              <w:rPr>
                <w:sz w:val="20"/>
              </w:rPr>
              <w:t>2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4" w:name="100751"/>
            <w:bookmarkEnd w:id="144"/>
            <w:r w:rsidRPr="0089166E">
              <w:rPr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5" w:name="100752"/>
            <w:bookmarkEnd w:id="145"/>
            <w:r w:rsidRPr="0089166E">
              <w:rPr>
                <w:sz w:val="20"/>
              </w:rPr>
              <w:t>Оборудование для шахматной зоны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6" w:name="100753"/>
            <w:bookmarkEnd w:id="146"/>
            <w:r w:rsidRPr="0089166E">
              <w:rPr>
                <w:sz w:val="20"/>
              </w:rPr>
              <w:t>3.1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7" w:name="100754"/>
            <w:bookmarkEnd w:id="147"/>
            <w:r w:rsidRPr="0089166E">
              <w:rPr>
                <w:sz w:val="20"/>
              </w:rPr>
              <w:t>Комплект для обучения шахматам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8" w:name="100755"/>
            <w:bookmarkEnd w:id="148"/>
            <w:r w:rsidRPr="0089166E">
              <w:rPr>
                <w:sz w:val="20"/>
              </w:rPr>
              <w:t>Шахматы, часы шахматные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49" w:name="100756"/>
            <w:bookmarkEnd w:id="149"/>
            <w:r w:rsidRPr="0089166E">
              <w:rPr>
                <w:sz w:val="20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0" w:name="100757"/>
            <w:bookmarkEnd w:id="150"/>
            <w:r w:rsidRPr="0089166E">
              <w:rPr>
                <w:sz w:val="20"/>
              </w:rPr>
              <w:t>3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1" w:name="100758"/>
            <w:bookmarkStart w:id="152" w:name="100784"/>
            <w:bookmarkEnd w:id="151"/>
            <w:bookmarkEnd w:id="152"/>
            <w:r>
              <w:rPr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3" w:name="100785"/>
            <w:bookmarkEnd w:id="153"/>
            <w:r w:rsidRPr="0089166E">
              <w:rPr>
                <w:sz w:val="20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4" w:name="100786"/>
            <w:bookmarkEnd w:id="154"/>
            <w:r>
              <w:rPr>
                <w:sz w:val="20"/>
              </w:rPr>
              <w:t>4</w:t>
            </w:r>
            <w:r w:rsidRPr="0089166E">
              <w:rPr>
                <w:sz w:val="20"/>
              </w:rPr>
              <w:t>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5" w:name="100787"/>
            <w:bookmarkEnd w:id="155"/>
            <w:r w:rsidRPr="0089166E">
              <w:rPr>
                <w:sz w:val="20"/>
              </w:rPr>
              <w:t>Тренажер-манекен для отработки сердечно-легочной реанимации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6" w:name="100788"/>
            <w:bookmarkEnd w:id="156"/>
            <w:proofErr w:type="gramStart"/>
            <w:r w:rsidRPr="0089166E">
              <w:rPr>
                <w:sz w:val="20"/>
              </w:rPr>
              <w:t>Минимальные</w:t>
            </w:r>
            <w:proofErr w:type="gramEnd"/>
            <w:r w:rsidRPr="0089166E">
              <w:rPr>
                <w:sz w:val="20"/>
              </w:rPr>
              <w:t xml:space="preserve">: манекен взрослого или ребенка (торс и голова), возможно переключение режимов «взрослый/ребенок», Рекомендуемые: манекен взрослого или ребенка (торс и голова в полный рост) с контроллером, возможно переключение режимов </w:t>
            </w:r>
            <w:r w:rsidRPr="0089166E">
              <w:rPr>
                <w:sz w:val="20"/>
              </w:rPr>
              <w:lastRenderedPageBreak/>
              <w:t>«взрослый/ребенок»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7" w:name="100789"/>
            <w:bookmarkEnd w:id="157"/>
            <w:r w:rsidRPr="0089166E">
              <w:rPr>
                <w:sz w:val="20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8" w:name="100790"/>
            <w:bookmarkEnd w:id="158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59" w:name="100791"/>
            <w:bookmarkEnd w:id="159"/>
            <w:r>
              <w:rPr>
                <w:sz w:val="20"/>
              </w:rPr>
              <w:lastRenderedPageBreak/>
              <w:t>4</w:t>
            </w:r>
            <w:r w:rsidRPr="0089166E">
              <w:rPr>
                <w:sz w:val="20"/>
              </w:rPr>
              <w:t>.2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0" w:name="100792"/>
            <w:bookmarkEnd w:id="160"/>
            <w:r w:rsidRPr="0089166E">
              <w:rPr>
                <w:sz w:val="20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1" w:name="100793"/>
            <w:bookmarkEnd w:id="161"/>
            <w:r w:rsidRPr="0089166E">
              <w:rPr>
                <w:sz w:val="20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2" w:name="100794"/>
            <w:bookmarkEnd w:id="162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3" w:name="100795"/>
            <w:bookmarkEnd w:id="163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4" w:name="100796"/>
            <w:bookmarkEnd w:id="164"/>
            <w:r>
              <w:rPr>
                <w:sz w:val="20"/>
              </w:rPr>
              <w:t>4</w:t>
            </w:r>
            <w:r w:rsidRPr="0089166E">
              <w:rPr>
                <w:sz w:val="20"/>
              </w:rPr>
              <w:t>.3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5" w:name="100797"/>
            <w:bookmarkEnd w:id="165"/>
            <w:r w:rsidRPr="0089166E">
              <w:rPr>
                <w:sz w:val="20"/>
              </w:rPr>
              <w:t>Набор имитаторов травм и поражений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6" w:name="100798"/>
            <w:bookmarkEnd w:id="166"/>
            <w:r w:rsidRPr="0089166E">
              <w:rPr>
                <w:sz w:val="20"/>
              </w:rPr>
              <w:t>Набор для демонстрации травм и поражений на манекене или живом человеке, полученных во время дорожно-транспортных происшествий, несчастных случаев, военных действий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7" w:name="100799"/>
            <w:bookmarkEnd w:id="167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8" w:name="100800"/>
            <w:bookmarkEnd w:id="168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69" w:name="100801"/>
            <w:bookmarkEnd w:id="169"/>
            <w:r>
              <w:rPr>
                <w:sz w:val="20"/>
              </w:rPr>
              <w:t>4</w:t>
            </w:r>
            <w:r w:rsidRPr="0089166E">
              <w:rPr>
                <w:sz w:val="20"/>
              </w:rPr>
              <w:t>.4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0" w:name="100802"/>
            <w:bookmarkEnd w:id="170"/>
            <w:r w:rsidRPr="0089166E">
              <w:rPr>
                <w:sz w:val="20"/>
              </w:rPr>
              <w:t>Шина лестничная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1" w:name="100803"/>
            <w:bookmarkEnd w:id="171"/>
            <w:r w:rsidRPr="0089166E">
              <w:rPr>
                <w:sz w:val="20"/>
              </w:rPr>
              <w:t xml:space="preserve">Шины проволочные </w:t>
            </w:r>
            <w:proofErr w:type="spellStart"/>
            <w:r w:rsidRPr="0089166E">
              <w:rPr>
                <w:sz w:val="20"/>
              </w:rPr>
              <w:t>Крамера</w:t>
            </w:r>
            <w:proofErr w:type="spellEnd"/>
            <w:r w:rsidRPr="0089166E">
              <w:rPr>
                <w:sz w:val="20"/>
              </w:rPr>
              <w:t xml:space="preserve"> (лестничные) для ног и рук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2" w:name="100804"/>
            <w:bookmarkEnd w:id="172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3" w:name="100805"/>
            <w:bookmarkEnd w:id="173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4" w:name="100806"/>
            <w:bookmarkEnd w:id="174"/>
            <w:r>
              <w:rPr>
                <w:sz w:val="20"/>
              </w:rPr>
              <w:t>4</w:t>
            </w:r>
            <w:r w:rsidRPr="0089166E">
              <w:rPr>
                <w:sz w:val="20"/>
              </w:rPr>
              <w:t>.5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5" w:name="100807"/>
            <w:bookmarkEnd w:id="175"/>
            <w:r w:rsidRPr="0089166E">
              <w:rPr>
                <w:sz w:val="20"/>
              </w:rPr>
              <w:t>Воротник шейный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6" w:name="100808"/>
            <w:bookmarkEnd w:id="176"/>
            <w:r w:rsidRPr="0089166E">
              <w:rPr>
                <w:sz w:val="20"/>
              </w:rPr>
              <w:t>Комплект формируется из 2х — 3х воротников различных типов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7" w:name="100809"/>
            <w:bookmarkEnd w:id="177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8" w:name="100810"/>
            <w:bookmarkEnd w:id="178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79" w:name="100811"/>
            <w:bookmarkEnd w:id="179"/>
            <w:r>
              <w:rPr>
                <w:sz w:val="20"/>
              </w:rPr>
              <w:t>4</w:t>
            </w:r>
            <w:r w:rsidRPr="0089166E">
              <w:rPr>
                <w:sz w:val="20"/>
              </w:rPr>
              <w:t>.6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0" w:name="100812"/>
            <w:bookmarkEnd w:id="180"/>
            <w:r w:rsidRPr="0089166E">
              <w:rPr>
                <w:sz w:val="20"/>
              </w:rPr>
              <w:t>Табельные средства для оказания первой медицинской помощи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1" w:name="100813"/>
            <w:bookmarkEnd w:id="181"/>
            <w:r w:rsidRPr="0089166E">
              <w:rPr>
                <w:sz w:val="20"/>
              </w:rPr>
              <w:t>Кровоостанавливающие жгуты, перевязочные средства. Необходимо указывать количество наборов в комплекте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2" w:name="100814"/>
            <w:bookmarkEnd w:id="182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3" w:name="100815"/>
            <w:bookmarkEnd w:id="183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4" w:name="100816"/>
            <w:bookmarkEnd w:id="184"/>
            <w:r>
              <w:rPr>
                <w:sz w:val="20"/>
              </w:rPr>
              <w:t>4</w:t>
            </w:r>
            <w:r w:rsidRPr="0089166E">
              <w:rPr>
                <w:sz w:val="20"/>
              </w:rPr>
              <w:t>.7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5" w:name="100817"/>
            <w:bookmarkEnd w:id="185"/>
            <w:r w:rsidRPr="0089166E">
              <w:rPr>
                <w:sz w:val="20"/>
              </w:rPr>
              <w:t>Коврик для проведения сердечно-легочной реанимации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6" w:name="100818"/>
            <w:bookmarkEnd w:id="186"/>
            <w:r w:rsidRPr="0089166E">
              <w:rPr>
                <w:sz w:val="20"/>
              </w:rPr>
              <w:t>Коврик размером не менее 60 * 120 см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7" w:name="100819"/>
            <w:bookmarkEnd w:id="187"/>
            <w:r w:rsidRPr="0089166E">
              <w:rPr>
                <w:sz w:val="20"/>
              </w:rPr>
              <w:t>шт.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8" w:name="100820"/>
            <w:bookmarkEnd w:id="188"/>
            <w:r w:rsidRPr="0089166E">
              <w:rPr>
                <w:sz w:val="20"/>
              </w:rPr>
              <w:t>1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89" w:name="100821"/>
            <w:bookmarkEnd w:id="189"/>
            <w:r>
              <w:rPr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0" w:name="100822"/>
            <w:bookmarkEnd w:id="190"/>
            <w:r w:rsidRPr="0089166E">
              <w:rPr>
                <w:sz w:val="20"/>
              </w:rPr>
              <w:t>Мебель</w:t>
            </w:r>
          </w:p>
        </w:tc>
      </w:tr>
      <w:tr w:rsidR="0089166E" w:rsidRPr="0089166E" w:rsidTr="0089166E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1" w:name="100823"/>
            <w:bookmarkEnd w:id="191"/>
            <w:r>
              <w:rPr>
                <w:sz w:val="20"/>
              </w:rPr>
              <w:t>5</w:t>
            </w:r>
            <w:r w:rsidRPr="0089166E">
              <w:rPr>
                <w:sz w:val="20"/>
              </w:rPr>
              <w:t>.1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2" w:name="100824"/>
            <w:bookmarkEnd w:id="192"/>
            <w:r w:rsidRPr="0089166E">
              <w:rPr>
                <w:sz w:val="20"/>
              </w:rPr>
              <w:t>Комплект мебели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3" w:name="100825"/>
            <w:bookmarkEnd w:id="193"/>
            <w:r w:rsidRPr="0089166E">
              <w:rPr>
                <w:sz w:val="20"/>
              </w:rPr>
              <w:t>Пуфы (6 — 10 штук), мебель для проектной зоны, мебель для шахматной зоны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4" w:name="100826"/>
            <w:bookmarkEnd w:id="194"/>
            <w:r w:rsidRPr="0089166E">
              <w:rPr>
                <w:sz w:val="20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0000" w:rsidRPr="0089166E" w:rsidRDefault="0089166E" w:rsidP="0089166E">
            <w:pPr>
              <w:rPr>
                <w:sz w:val="20"/>
              </w:rPr>
            </w:pPr>
            <w:bookmarkStart w:id="195" w:name="100827"/>
            <w:bookmarkEnd w:id="195"/>
            <w:r w:rsidRPr="0089166E">
              <w:rPr>
                <w:sz w:val="20"/>
              </w:rPr>
              <w:t>1</w:t>
            </w:r>
          </w:p>
        </w:tc>
      </w:tr>
    </w:tbl>
    <w:p w:rsidR="004D6E50" w:rsidRDefault="0089166E"/>
    <w:sectPr w:rsidR="004D6E50" w:rsidSect="0089166E">
      <w:type w:val="continuous"/>
      <w:pgSz w:w="11910" w:h="16840" w:code="9"/>
      <w:pgMar w:top="284" w:right="301" w:bottom="1100" w:left="301" w:header="0" w:footer="91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6E"/>
    <w:rsid w:val="00073F9E"/>
    <w:rsid w:val="000D38F2"/>
    <w:rsid w:val="00364543"/>
    <w:rsid w:val="006C6701"/>
    <w:rsid w:val="0089166E"/>
    <w:rsid w:val="00AA212E"/>
    <w:rsid w:val="00C4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6"/>
    <w:rPr>
      <w:b w:val="0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6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6"/>
    <w:rPr>
      <w:b w:val="0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6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6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 КУКОЛД</dc:creator>
  <cp:lastModifiedBy>ГГ КУКОЛД</cp:lastModifiedBy>
  <cp:revision>1</cp:revision>
  <dcterms:created xsi:type="dcterms:W3CDTF">2023-05-17T08:04:00Z</dcterms:created>
  <dcterms:modified xsi:type="dcterms:W3CDTF">2023-05-17T08:12:00Z</dcterms:modified>
</cp:coreProperties>
</file>